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207"/>
        <w:gridCol w:w="1376"/>
        <w:gridCol w:w="2124"/>
        <w:gridCol w:w="735"/>
        <w:gridCol w:w="1373"/>
      </w:tblGrid>
      <w:tr w:rsidR="001E3752" w:rsidRPr="00B5701D" w:rsidTr="001F2BCB">
        <w:trPr>
          <w:trHeight w:hRule="exact" w:val="510"/>
        </w:trPr>
        <w:tc>
          <w:tcPr>
            <w:tcW w:w="1185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EA3C61" w:rsidRPr="00D14F69" w:rsidRDefault="00EA3C61" w:rsidP="00D14F69">
            <w:pPr>
              <w:pStyle w:val="ekvkolumnentitel"/>
              <w:pageBreakBefore/>
              <w:rPr>
                <w:rFonts w:cs="Tahoma"/>
                <w:color w:val="FFFFFF"/>
              </w:rPr>
            </w:pPr>
          </w:p>
        </w:tc>
        <w:tc>
          <w:tcPr>
            <w:tcW w:w="4207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EA3C61" w:rsidRPr="00D14F69" w:rsidRDefault="009A5470" w:rsidP="00073FAE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Name</w:t>
            </w:r>
            <w:r w:rsidR="00695032">
              <w:rPr>
                <w:rFonts w:cs="Tahoma"/>
              </w:rPr>
              <w:t>:</w:t>
            </w:r>
            <w:r w:rsidR="001E3752" w:rsidRPr="00D14F69">
              <w:rPr>
                <w:rFonts w:cs="Tahoma"/>
              </w:rPr>
              <w:t xml:space="preserve"> </w:t>
            </w:r>
          </w:p>
        </w:tc>
        <w:tc>
          <w:tcPr>
            <w:tcW w:w="13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E3752" w:rsidRPr="00D14F69" w:rsidRDefault="001E3752" w:rsidP="00BB212F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Klasse</w:t>
            </w:r>
            <w:r w:rsidR="00695032">
              <w:rPr>
                <w:rFonts w:cs="Tahoma"/>
              </w:rPr>
              <w:t>:</w:t>
            </w:r>
            <w:r w:rsidRPr="00D14F69">
              <w:rPr>
                <w:rFonts w:cs="Tahoma"/>
              </w:rPr>
              <w:t xml:space="preserve"> </w:t>
            </w:r>
          </w:p>
        </w:tc>
        <w:tc>
          <w:tcPr>
            <w:tcW w:w="2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E3752" w:rsidRPr="00D14F69" w:rsidRDefault="001E3752" w:rsidP="00BB212F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Datum</w:t>
            </w:r>
            <w:r w:rsidR="00695032">
              <w:rPr>
                <w:rFonts w:cs="Tahoma"/>
              </w:rPr>
              <w:t>:</w:t>
            </w:r>
            <w:r w:rsidRPr="00D14F69">
              <w:rPr>
                <w:rFonts w:cs="Tahoma"/>
              </w:rPr>
              <w:t xml:space="preserve"> </w:t>
            </w:r>
          </w:p>
        </w:tc>
        <w:tc>
          <w:tcPr>
            <w:tcW w:w="735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E3752" w:rsidRPr="00D14F69" w:rsidRDefault="001E3752" w:rsidP="00EC48AF">
            <w:pPr>
              <w:pStyle w:val="ekvkolumnentitel"/>
              <w:rPr>
                <w:rFonts w:cs="Tahoma"/>
              </w:rPr>
            </w:pPr>
          </w:p>
        </w:tc>
        <w:tc>
          <w:tcPr>
            <w:tcW w:w="1373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E3752" w:rsidRPr="00D14F69" w:rsidRDefault="001E3752" w:rsidP="00E642FE">
            <w:pPr>
              <w:pStyle w:val="ekvkvnummer"/>
              <w:rPr>
                <w:rFonts w:cs="Tahoma"/>
              </w:rPr>
            </w:pPr>
            <w:r w:rsidRPr="00D14F69">
              <w:rPr>
                <w:rFonts w:cs="Tahoma"/>
              </w:rPr>
              <w:t xml:space="preserve">KV </w:t>
            </w:r>
            <w:r w:rsidR="00443258">
              <w:rPr>
                <w:rFonts w:cs="Tahoma"/>
              </w:rPr>
              <w:t>1</w:t>
            </w:r>
          </w:p>
        </w:tc>
      </w:tr>
      <w:tr w:rsidR="001F2BCB" w:rsidRPr="00B231F2" w:rsidTr="001F2B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85" w:type="dxa"/>
            <w:tcBorders>
              <w:top w:val="single" w:sz="8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1F2BCB" w:rsidRPr="001F2BCB" w:rsidRDefault="001F2BCB" w:rsidP="00BD17A7">
            <w:pPr>
              <w:pStyle w:val="ekvgrundtextarial"/>
              <w:rPr>
                <w:rFonts w:cs="Tahoma"/>
                <w:color w:val="FFFFFF"/>
              </w:rPr>
            </w:pPr>
          </w:p>
        </w:tc>
        <w:tc>
          <w:tcPr>
            <w:tcW w:w="9815" w:type="dxa"/>
            <w:gridSpan w:val="5"/>
            <w:tcBorders>
              <w:top w:val="single" w:sz="8" w:space="0" w:color="808080"/>
              <w:left w:val="nil"/>
              <w:bottom w:val="nil"/>
            </w:tcBorders>
            <w:shd w:val="clear" w:color="auto" w:fill="auto"/>
            <w:vAlign w:val="center"/>
          </w:tcPr>
          <w:p w:rsidR="001F2BCB" w:rsidRPr="00B231F2" w:rsidRDefault="001F2BCB" w:rsidP="00BD17A7">
            <w:pPr>
              <w:pStyle w:val="ekvgrundtextarial"/>
              <w:rPr>
                <w:rFonts w:cs="Tahoma"/>
              </w:rPr>
            </w:pPr>
          </w:p>
        </w:tc>
      </w:tr>
    </w:tbl>
    <w:p w:rsidR="00925EBA" w:rsidRDefault="00681122" w:rsidP="00E642FE">
      <w:pPr>
        <w:pStyle w:val="ekvue1arial"/>
      </w:pPr>
      <w:bookmarkStart w:id="0" w:name="start"/>
      <w:bookmarkEnd w:id="0"/>
      <w:r>
        <w:t>Spielidee „Auf einem Bein“</w:t>
      </w:r>
    </w:p>
    <w:p w:rsidR="00E642FE" w:rsidRDefault="00E642FE" w:rsidP="00E642FE">
      <w:pPr>
        <w:pStyle w:val="ekvue2arial"/>
      </w:pPr>
    </w:p>
    <w:p w:rsidR="00681122" w:rsidRPr="00681122" w:rsidRDefault="00681122" w:rsidP="00681122">
      <w:pPr>
        <w:pStyle w:val="ekvgrundtextarial"/>
        <w:jc w:val="both"/>
        <w:rPr>
          <w:rStyle w:val="ekvarbeitsanweisungdeutsch"/>
        </w:rPr>
      </w:pPr>
      <w:r w:rsidRPr="00681122">
        <w:rPr>
          <w:rStyle w:val="ekvarbeitsanweisungdeutsch"/>
          <w:i/>
        </w:rPr>
        <w:t>Benötigtes Material:</w:t>
      </w:r>
      <w:r w:rsidRPr="00681122">
        <w:rPr>
          <w:rStyle w:val="ekvarbeitsanweisungdeutsch"/>
        </w:rPr>
        <w:t xml:space="preserve"> </w:t>
      </w:r>
      <w:r>
        <w:rPr>
          <w:rStyle w:val="ekvarbeitsanweisungdeutsch"/>
        </w:rPr>
        <w:t xml:space="preserve">Lehrer-Bildkarten Materialpaket A oder B, </w:t>
      </w:r>
      <w:r w:rsidRPr="00681122">
        <w:rPr>
          <w:rStyle w:val="ekvarbeitsanweisungdeutsch"/>
        </w:rPr>
        <w:t>Bewegun</w:t>
      </w:r>
      <w:r>
        <w:rPr>
          <w:rStyle w:val="ekvarbeitsanweisungdeutsch"/>
        </w:rPr>
        <w:t xml:space="preserve">gsbildkarten aus dem Anhang der </w:t>
      </w:r>
      <w:r w:rsidRPr="00681122">
        <w:rPr>
          <w:rStyle w:val="ekvarbeitsanweisungdeutsch"/>
        </w:rPr>
        <w:t>Lehrerhandreichung KV 7/8</w:t>
      </w:r>
    </w:p>
    <w:p w:rsidR="00681122" w:rsidRDefault="00681122" w:rsidP="00681122">
      <w:pPr>
        <w:pStyle w:val="ekvgrundtextarial"/>
        <w:jc w:val="both"/>
        <w:rPr>
          <w:rStyle w:val="ekvarbeitsanweisungdeutsch"/>
        </w:rPr>
      </w:pPr>
    </w:p>
    <w:p w:rsidR="00B3795F" w:rsidRDefault="00681122" w:rsidP="00681122">
      <w:pPr>
        <w:pStyle w:val="ekvgrundtextarial"/>
        <w:jc w:val="both"/>
        <w:rPr>
          <w:rStyle w:val="ekvarbeitsanweisungdeutsch"/>
        </w:rPr>
      </w:pPr>
      <w:r w:rsidRPr="00681122">
        <w:rPr>
          <w:rStyle w:val="ekvarbeitsanweisungdeutsch"/>
        </w:rPr>
        <w:t>An der Tafel werd</w:t>
      </w:r>
      <w:r>
        <w:rPr>
          <w:rStyle w:val="ekvarbeitsanweisungdeutsch"/>
        </w:rPr>
        <w:t xml:space="preserve">en die vier Bewegungsbildkarten </w:t>
      </w:r>
      <w:r w:rsidRPr="00681122">
        <w:rPr>
          <w:rStyle w:val="ekvarbeitsanweisungdeutsch"/>
        </w:rPr>
        <w:t>(KV</w:t>
      </w:r>
      <w:r>
        <w:rPr>
          <w:rStyle w:val="ekvarbeitsanweisungdeutsch"/>
        </w:rPr>
        <w:t xml:space="preserve"> 7/8) nebeneinander angebracht. </w:t>
      </w:r>
    </w:p>
    <w:p w:rsidR="00681122" w:rsidRPr="00681122" w:rsidRDefault="00681122" w:rsidP="00681122">
      <w:pPr>
        <w:pStyle w:val="ekvgrundtextarial"/>
        <w:jc w:val="both"/>
        <w:rPr>
          <w:rStyle w:val="ekvarbeitsanweisungdeutsch"/>
        </w:rPr>
      </w:pPr>
      <w:r w:rsidRPr="00681122">
        <w:rPr>
          <w:rStyle w:val="ekvarbeitsanweisungdeutsch"/>
        </w:rPr>
        <w:t>Unter jede Bewegu</w:t>
      </w:r>
      <w:r>
        <w:rPr>
          <w:rStyle w:val="ekvarbeitsanweisungdeutsch"/>
        </w:rPr>
        <w:t xml:space="preserve">ngskarte werden drei Bildkarten </w:t>
      </w:r>
      <w:r w:rsidRPr="00681122">
        <w:rPr>
          <w:rStyle w:val="ekvarbeitsanweisungdeutsch"/>
        </w:rPr>
        <w:t>untereinander gehe</w:t>
      </w:r>
      <w:r>
        <w:rPr>
          <w:rStyle w:val="ekvarbeitsanweisungdeutsch"/>
        </w:rPr>
        <w:t xml:space="preserve">ftet (insgesamt sind es dann 12 </w:t>
      </w:r>
      <w:r w:rsidRPr="00681122">
        <w:rPr>
          <w:rStyle w:val="ekvarbeitsanweisungdeutsch"/>
        </w:rPr>
        <w:t xml:space="preserve">Bildkarten). Vor diese </w:t>
      </w:r>
      <w:r>
        <w:rPr>
          <w:rStyle w:val="ekvarbeitsanweisungdeutsch"/>
        </w:rPr>
        <w:t xml:space="preserve">drei Bildkarten werden 1, 2 und </w:t>
      </w:r>
      <w:r w:rsidRPr="00681122">
        <w:rPr>
          <w:rStyle w:val="ekvarbeitsanweisungdeutsch"/>
        </w:rPr>
        <w:t xml:space="preserve">3 geschrieben (wie </w:t>
      </w:r>
      <w:r>
        <w:rPr>
          <w:rStyle w:val="ekvarbeitsanweisungdeutsch"/>
        </w:rPr>
        <w:t xml:space="preserve">eine Art Tabelle – damit es zur </w:t>
      </w:r>
      <w:r w:rsidRPr="00681122">
        <w:rPr>
          <w:rStyle w:val="ekvarbeitsanweisungdeutsch"/>
        </w:rPr>
        <w:t>Kontrolle gelesen werden kann).</w:t>
      </w:r>
    </w:p>
    <w:p w:rsidR="00681122" w:rsidRPr="00681122" w:rsidRDefault="00681122" w:rsidP="00681122">
      <w:pPr>
        <w:pStyle w:val="ekvgrundtextarial"/>
        <w:jc w:val="both"/>
        <w:rPr>
          <w:rStyle w:val="ekvarbeitsanweisungdeutsch"/>
        </w:rPr>
      </w:pPr>
      <w:r w:rsidRPr="00681122">
        <w:rPr>
          <w:rStyle w:val="ekvarbeitsanweisungdeutsch"/>
        </w:rPr>
        <w:t>Die Kinder stellen sich hin</w:t>
      </w:r>
      <w:r>
        <w:rPr>
          <w:rStyle w:val="ekvarbeitsanweisungdeutsch"/>
        </w:rPr>
        <w:t xml:space="preserve">ter ihren Stuhl. Die Lehrperson </w:t>
      </w:r>
      <w:r w:rsidRPr="00681122">
        <w:rPr>
          <w:rStyle w:val="ekvarbeitsanweisungdeutsch"/>
        </w:rPr>
        <w:t>nennt ein Wort a</w:t>
      </w:r>
      <w:r>
        <w:rPr>
          <w:rStyle w:val="ekvarbeitsanweisungdeutsch"/>
        </w:rPr>
        <w:t xml:space="preserve">us den 12 Begriffen. Die Kinder </w:t>
      </w:r>
      <w:r w:rsidRPr="00681122">
        <w:rPr>
          <w:rStyle w:val="ekvarbeitsanweisungdeutsch"/>
        </w:rPr>
        <w:t>führen die jeweils richtige Bewegung aus.</w:t>
      </w:r>
    </w:p>
    <w:p w:rsidR="00681122" w:rsidRPr="00681122" w:rsidRDefault="00681122" w:rsidP="00681122">
      <w:pPr>
        <w:pStyle w:val="ekvgrundtextarial"/>
        <w:jc w:val="both"/>
        <w:rPr>
          <w:rStyle w:val="ekvarbeitsanweisungdeutsch"/>
        </w:rPr>
      </w:pPr>
      <w:r w:rsidRPr="00B3795F">
        <w:rPr>
          <w:rStyle w:val="ekvarbeitsanweisungdeutsch"/>
          <w:i/>
        </w:rPr>
        <w:t>Beispiel:</w:t>
      </w:r>
      <w:r w:rsidRPr="00681122">
        <w:rPr>
          <w:rStyle w:val="ekvarbeitsanweisungdeutsch"/>
        </w:rPr>
        <w:t xml:space="preserve"> Der Begriff „de</w:t>
      </w:r>
      <w:r>
        <w:rPr>
          <w:rStyle w:val="ekvarbeitsanweisungdeutsch"/>
        </w:rPr>
        <w:t xml:space="preserve">r Tisch“ wird genannt. Das Bild </w:t>
      </w:r>
      <w:r w:rsidRPr="00681122">
        <w:rPr>
          <w:rStyle w:val="ekvarbeitsanweisungdeutsch"/>
        </w:rPr>
        <w:t>befindet sich unte</w:t>
      </w:r>
      <w:r>
        <w:rPr>
          <w:rStyle w:val="ekvarbeitsanweisungdeutsch"/>
        </w:rPr>
        <w:t xml:space="preserve">r der Bewegungskarte „auf einem </w:t>
      </w:r>
      <w:r w:rsidRPr="00681122">
        <w:rPr>
          <w:rStyle w:val="ekvarbeitsanweisungdeutsch"/>
        </w:rPr>
        <w:t>Bein stehen“ und hinte</w:t>
      </w:r>
      <w:r>
        <w:rPr>
          <w:rStyle w:val="ekvarbeitsanweisungdeutsch"/>
        </w:rPr>
        <w:t xml:space="preserve">r der Zahl 2. Alle sollten sich </w:t>
      </w:r>
      <w:r w:rsidRPr="00681122">
        <w:rPr>
          <w:rStyle w:val="ekvarbeitsanweisungdeutsch"/>
        </w:rPr>
        <w:t xml:space="preserve">auf ein Bein stellen. </w:t>
      </w:r>
      <w:r>
        <w:rPr>
          <w:rStyle w:val="ekvarbeitsanweisungdeutsch"/>
        </w:rPr>
        <w:t xml:space="preserve">Zur Kontrolle, welches der drei </w:t>
      </w:r>
      <w:r w:rsidRPr="00681122">
        <w:rPr>
          <w:rStyle w:val="ekvarbeitsanweisungdeutsch"/>
        </w:rPr>
        <w:t>Bilder von „auf einem</w:t>
      </w:r>
      <w:r>
        <w:rPr>
          <w:rStyle w:val="ekvarbeitsanweisungdeutsch"/>
        </w:rPr>
        <w:t xml:space="preserve"> Bein stehen“ richtig ist, wird </w:t>
      </w:r>
      <w:r w:rsidRPr="00681122">
        <w:rPr>
          <w:rStyle w:val="ekvarbeitsanweisungdeutsch"/>
        </w:rPr>
        <w:t>„der Tisch ist Nr. 2“ gesagt.</w:t>
      </w:r>
    </w:p>
    <w:p w:rsidR="00681122" w:rsidRPr="00681122" w:rsidRDefault="00681122" w:rsidP="00681122">
      <w:pPr>
        <w:pStyle w:val="ekvgrundtextarial"/>
        <w:jc w:val="both"/>
        <w:rPr>
          <w:rStyle w:val="ekvarbeitsanweisungdeutsch"/>
        </w:rPr>
      </w:pPr>
      <w:r w:rsidRPr="00B3795F">
        <w:rPr>
          <w:rStyle w:val="ekvarbeitsanweisungdeutsch"/>
          <w:i/>
        </w:rPr>
        <w:t>Variante:</w:t>
      </w:r>
      <w:r w:rsidRPr="00681122">
        <w:rPr>
          <w:rStyle w:val="ekvarbeitsanweisungdeutsch"/>
        </w:rPr>
        <w:t xml:space="preserve"> Mit drei </w:t>
      </w:r>
      <w:r>
        <w:rPr>
          <w:rStyle w:val="ekvarbeitsanweisungdeutsch"/>
        </w:rPr>
        <w:t xml:space="preserve">Bewegungskarten können auch die </w:t>
      </w:r>
      <w:r w:rsidRPr="00681122">
        <w:rPr>
          <w:rStyle w:val="ekvarbeitsanweisungdeutsch"/>
        </w:rPr>
        <w:t>Artikel geübt werden. Unter jede Bewegungskarte eine Artikel-Bildkar</w:t>
      </w:r>
      <w:r>
        <w:rPr>
          <w:rStyle w:val="ekvarbeitsanweisungdeutsch"/>
        </w:rPr>
        <w:t xml:space="preserve">te heften. Die Lehrperson nennt </w:t>
      </w:r>
      <w:r w:rsidRPr="00681122">
        <w:rPr>
          <w:rStyle w:val="ekvarbeitsanweisungdeutsch"/>
        </w:rPr>
        <w:t>das Nomen und die Kinde</w:t>
      </w:r>
      <w:r>
        <w:rPr>
          <w:rStyle w:val="ekvarbeitsanweisungdeutsch"/>
        </w:rPr>
        <w:t xml:space="preserve">r führen die jeweilige Bewegung </w:t>
      </w:r>
      <w:r w:rsidRPr="00681122">
        <w:rPr>
          <w:rStyle w:val="ekvarbeitsanweisungdeutsch"/>
        </w:rPr>
        <w:t>zum richtigen Artikel aus.</w:t>
      </w:r>
    </w:p>
    <w:p w:rsidR="00681122" w:rsidRPr="00681122" w:rsidRDefault="00681122" w:rsidP="00681122">
      <w:pPr>
        <w:pStyle w:val="ekvgrundtextarial"/>
        <w:jc w:val="both"/>
        <w:rPr>
          <w:rStyle w:val="ekvarbeitsanweisungdeutsch"/>
        </w:rPr>
      </w:pPr>
      <w:r w:rsidRPr="00B3795F">
        <w:rPr>
          <w:rStyle w:val="ekvarbeitsanweisungdeutsch"/>
          <w:i/>
        </w:rPr>
        <w:t>Tipp:</w:t>
      </w:r>
      <w:r w:rsidRPr="00681122">
        <w:rPr>
          <w:rStyle w:val="ekvarbeitsanweisungdeutsch"/>
        </w:rPr>
        <w:t xml:space="preserve"> Ritualisiert ka</w:t>
      </w:r>
      <w:r>
        <w:rPr>
          <w:rStyle w:val="ekvarbeitsanweisungdeutsch"/>
        </w:rPr>
        <w:t xml:space="preserve">nn diese auflockernde Übung zur </w:t>
      </w:r>
      <w:r w:rsidRPr="00681122">
        <w:rPr>
          <w:rStyle w:val="ekvarbeitsanweisungdeutsch"/>
        </w:rPr>
        <w:t xml:space="preserve">Zuordnung der Artikel </w:t>
      </w:r>
      <w:r w:rsidR="00B3795F">
        <w:rPr>
          <w:rStyle w:val="ekvarbeitsanweisungdeutsch"/>
        </w:rPr>
        <w:t>ihren</w:t>
      </w:r>
      <w:r w:rsidRPr="00681122">
        <w:rPr>
          <w:rStyle w:val="ekvarbeitsanweisungdeutsch"/>
        </w:rPr>
        <w:t xml:space="preserve"> festen Platz im Unterricht</w:t>
      </w:r>
      <w:r>
        <w:rPr>
          <w:rStyle w:val="ekvarbeitsanweisungdeutsch"/>
        </w:rPr>
        <w:t xml:space="preserve"> </w:t>
      </w:r>
      <w:r w:rsidRPr="00681122">
        <w:rPr>
          <w:rStyle w:val="ekvarbeitsanweisungdeutsch"/>
        </w:rPr>
        <w:t>finden.</w:t>
      </w:r>
    </w:p>
    <w:p w:rsidR="00E642FE" w:rsidRDefault="00E642FE" w:rsidP="00E642FE">
      <w:pPr>
        <w:pStyle w:val="ekvgrundtextarial"/>
      </w:pPr>
    </w:p>
    <w:p w:rsidR="00B3795F" w:rsidRDefault="00B3795F" w:rsidP="00E642FE">
      <w:pPr>
        <w:pStyle w:val="ekvgrundtextarial"/>
      </w:pPr>
      <w:bookmarkStart w:id="1" w:name="_GoBack"/>
      <w:bookmarkEnd w:id="1"/>
    </w:p>
    <w:p w:rsidR="00B3795F" w:rsidRPr="00B3795F" w:rsidRDefault="00B3795F" w:rsidP="00E642FE">
      <w:pPr>
        <w:pStyle w:val="ekvgrundtextarial"/>
        <w:rPr>
          <w:sz w:val="24"/>
          <w:szCs w:val="24"/>
        </w:rPr>
      </w:pPr>
      <w:r w:rsidRPr="00B3795F">
        <w:rPr>
          <w:sz w:val="24"/>
          <w:szCs w:val="24"/>
        </w:rPr>
        <w:t>(Ausschnitt aus: Lehrerhandreichung mit Einstufungstest, Deutsch als Zweitsprache, Autorin: Sabine Wanitschka, ISBN: 978-9-12-300501-5 und 978-3-12-300486-5)</w:t>
      </w:r>
    </w:p>
    <w:sectPr w:rsidR="00B3795F" w:rsidRPr="00B3795F" w:rsidSect="00A6503B">
      <w:headerReference w:type="default" r:id="rId7"/>
      <w:footerReference w:type="default" r:id="rId8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380" w:rsidRDefault="001E4380" w:rsidP="000C224E">
      <w:pPr>
        <w:pStyle w:val="ekvue1arial"/>
      </w:pPr>
      <w:r>
        <w:separator/>
      </w:r>
    </w:p>
  </w:endnote>
  <w:endnote w:type="continuationSeparator" w:id="0">
    <w:p w:rsidR="001E4380" w:rsidRDefault="001E4380" w:rsidP="000C224E">
      <w:pPr>
        <w:pStyle w:val="ekvue1ari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0" w:type="dxa"/>
      <w:tblInd w:w="-1134" w:type="dxa"/>
      <w:tblLayout w:type="fixed"/>
      <w:tblLook w:val="01E0" w:firstRow="1" w:lastRow="1" w:firstColumn="1" w:lastColumn="1" w:noHBand="0" w:noVBand="0"/>
    </w:tblPr>
    <w:tblGrid>
      <w:gridCol w:w="1137"/>
      <w:gridCol w:w="3609"/>
      <w:gridCol w:w="5914"/>
    </w:tblGrid>
    <w:tr w:rsidR="005152A4" w:rsidRPr="00D14F69" w:rsidTr="005B2596">
      <w:trPr>
        <w:trHeight w:hRule="exact" w:val="680"/>
      </w:trPr>
      <w:tc>
        <w:tcPr>
          <w:tcW w:w="1137" w:type="dxa"/>
          <w:shd w:val="clear" w:color="auto" w:fill="auto"/>
        </w:tcPr>
        <w:p w:rsidR="005152A4" w:rsidRPr="00D14F69" w:rsidRDefault="003128D6" w:rsidP="00D14F69">
          <w:pPr>
            <w:pStyle w:val="ekvpagina"/>
            <w:spacing w:line="240" w:lineRule="auto"/>
            <w:jc w:val="right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>
                <wp:extent cx="464820" cy="236220"/>
                <wp:effectExtent l="0" t="0" r="0" b="0"/>
                <wp:docPr id="1" name="Bild 1" descr="Klett_LAw_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shd w:val="clear" w:color="auto" w:fill="auto"/>
          <w:tcMar>
            <w:right w:w="57" w:type="dxa"/>
          </w:tcMar>
        </w:tcPr>
        <w:p w:rsidR="005152A4" w:rsidRPr="00D14F69" w:rsidRDefault="005152A4" w:rsidP="00106013">
          <w:pPr>
            <w:pStyle w:val="ekvpagina"/>
            <w:rPr>
              <w:szCs w:val="16"/>
            </w:rPr>
          </w:pPr>
          <w:r w:rsidRPr="00D14F69">
            <w:rPr>
              <w:szCs w:val="16"/>
            </w:rPr>
            <w:t>© Ernst Klett Verlag GmbH, Stuttgart 201</w:t>
          </w:r>
          <w:r w:rsidR="00E642FE">
            <w:rPr>
              <w:szCs w:val="16"/>
            </w:rPr>
            <w:t>7</w:t>
          </w:r>
          <w:r w:rsidRPr="00D14F69">
            <w:rPr>
              <w:szCs w:val="16"/>
            </w:rPr>
            <w:t xml:space="preserve"> | www.klett.de | Alle Rechte vorbehalten.</w:t>
          </w:r>
          <w:r>
            <w:rPr>
              <w:szCs w:val="16"/>
            </w:rPr>
            <w:t xml:space="preserve"> </w:t>
          </w:r>
          <w:r w:rsidRPr="00D14F69">
            <w:rPr>
              <w:szCs w:val="16"/>
            </w:rPr>
            <w:t>Von dieser Druckvorlage ist die Vervielfältigung für den eigenen Unterrichtsgebrauch gestattet. Die Kopiergebühren sind abgegolten.</w:t>
          </w:r>
        </w:p>
      </w:tc>
      <w:tc>
        <w:tcPr>
          <w:tcW w:w="5914" w:type="dxa"/>
          <w:shd w:val="clear" w:color="auto" w:fill="auto"/>
        </w:tcPr>
        <w:p w:rsidR="005152A4" w:rsidRPr="00D14F69" w:rsidRDefault="005152A4" w:rsidP="000124BA">
          <w:pPr>
            <w:pStyle w:val="ekvpagina"/>
            <w:rPr>
              <w:szCs w:val="16"/>
            </w:rPr>
          </w:pPr>
          <w:r w:rsidRPr="00D14F69">
            <w:rPr>
              <w:b/>
              <w:szCs w:val="16"/>
            </w:rPr>
            <w:t>Textquellen:</w:t>
          </w:r>
          <w:r w:rsidRPr="00D14F69">
            <w:rPr>
              <w:szCs w:val="16"/>
            </w:rPr>
            <w:t xml:space="preserve"> </w:t>
          </w:r>
          <w:r w:rsidR="00681122">
            <w:rPr>
              <w:szCs w:val="16"/>
            </w:rPr>
            <w:t>Sabine Wanitschka, Lehrerhandreichung mit Einstufungstest</w:t>
          </w:r>
          <w:r w:rsidR="00E642FE">
            <w:rPr>
              <w:szCs w:val="16"/>
            </w:rPr>
            <w:t>, Deutsch als Zweitsprache</w:t>
          </w:r>
        </w:p>
        <w:p w:rsidR="005152A4" w:rsidRPr="00D14F69" w:rsidRDefault="005152A4" w:rsidP="00E642FE">
          <w:pPr>
            <w:pStyle w:val="ekvpagina"/>
            <w:rPr>
              <w:szCs w:val="10"/>
            </w:rPr>
          </w:pPr>
        </w:p>
      </w:tc>
    </w:tr>
  </w:tbl>
  <w:p w:rsidR="005152A4" w:rsidRPr="008D0286" w:rsidRDefault="005152A4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380" w:rsidRDefault="001E4380" w:rsidP="000C224E">
      <w:pPr>
        <w:pStyle w:val="ekvue1arial"/>
      </w:pPr>
      <w:r>
        <w:separator/>
      </w:r>
    </w:p>
  </w:footnote>
  <w:footnote w:type="continuationSeparator" w:id="0">
    <w:p w:rsidR="001E4380" w:rsidRDefault="001E4380" w:rsidP="000C224E">
      <w:pPr>
        <w:pStyle w:val="ekvue1ari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2A4" w:rsidRPr="002C2E74" w:rsidRDefault="005152A4" w:rsidP="002C2E74">
    <w:pPr>
      <w:pStyle w:val="ekvgrundtextarial"/>
      <w:spacing w:line="240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D6"/>
    <w:rsid w:val="00003097"/>
    <w:rsid w:val="00003C5A"/>
    <w:rsid w:val="000118E2"/>
    <w:rsid w:val="000124BA"/>
    <w:rsid w:val="00013548"/>
    <w:rsid w:val="00022CB4"/>
    <w:rsid w:val="000238AC"/>
    <w:rsid w:val="0002413A"/>
    <w:rsid w:val="000357EE"/>
    <w:rsid w:val="00040167"/>
    <w:rsid w:val="000447E0"/>
    <w:rsid w:val="00044EDC"/>
    <w:rsid w:val="00045A6D"/>
    <w:rsid w:val="00046920"/>
    <w:rsid w:val="00054747"/>
    <w:rsid w:val="00064E4A"/>
    <w:rsid w:val="00073E7D"/>
    <w:rsid w:val="00073FAE"/>
    <w:rsid w:val="000763CD"/>
    <w:rsid w:val="00076C25"/>
    <w:rsid w:val="00084555"/>
    <w:rsid w:val="00086F50"/>
    <w:rsid w:val="000870AE"/>
    <w:rsid w:val="00087C8B"/>
    <w:rsid w:val="00092771"/>
    <w:rsid w:val="00094976"/>
    <w:rsid w:val="00096BB1"/>
    <w:rsid w:val="000A1E31"/>
    <w:rsid w:val="000A507C"/>
    <w:rsid w:val="000B0672"/>
    <w:rsid w:val="000B1DC5"/>
    <w:rsid w:val="000B4A40"/>
    <w:rsid w:val="000B4E4C"/>
    <w:rsid w:val="000B79D4"/>
    <w:rsid w:val="000C0942"/>
    <w:rsid w:val="000C224E"/>
    <w:rsid w:val="000C30D6"/>
    <w:rsid w:val="000C3390"/>
    <w:rsid w:val="000D04B7"/>
    <w:rsid w:val="000D2B13"/>
    <w:rsid w:val="000D7CFA"/>
    <w:rsid w:val="000F1721"/>
    <w:rsid w:val="00100B92"/>
    <w:rsid w:val="001031FD"/>
    <w:rsid w:val="00103EDD"/>
    <w:rsid w:val="00106013"/>
    <w:rsid w:val="001062A4"/>
    <w:rsid w:val="00113C65"/>
    <w:rsid w:val="00122E9C"/>
    <w:rsid w:val="00124E5F"/>
    <w:rsid w:val="00136388"/>
    <w:rsid w:val="0014296A"/>
    <w:rsid w:val="00145FD2"/>
    <w:rsid w:val="00146BDF"/>
    <w:rsid w:val="001504EA"/>
    <w:rsid w:val="0016573F"/>
    <w:rsid w:val="0016584A"/>
    <w:rsid w:val="00166E44"/>
    <w:rsid w:val="00175C1F"/>
    <w:rsid w:val="001810E2"/>
    <w:rsid w:val="001826B2"/>
    <w:rsid w:val="001942BC"/>
    <w:rsid w:val="001A08CC"/>
    <w:rsid w:val="001A2074"/>
    <w:rsid w:val="001A46BD"/>
    <w:rsid w:val="001A4E18"/>
    <w:rsid w:val="001A6005"/>
    <w:rsid w:val="001B15D3"/>
    <w:rsid w:val="001B7AA3"/>
    <w:rsid w:val="001B7C90"/>
    <w:rsid w:val="001C14A4"/>
    <w:rsid w:val="001C4082"/>
    <w:rsid w:val="001C446E"/>
    <w:rsid w:val="001C7A89"/>
    <w:rsid w:val="001D4848"/>
    <w:rsid w:val="001D4F58"/>
    <w:rsid w:val="001E22B6"/>
    <w:rsid w:val="001E3752"/>
    <w:rsid w:val="001E4380"/>
    <w:rsid w:val="001E5F95"/>
    <w:rsid w:val="001F2BCB"/>
    <w:rsid w:val="001F5A21"/>
    <w:rsid w:val="001F783C"/>
    <w:rsid w:val="001F7E49"/>
    <w:rsid w:val="00200EB1"/>
    <w:rsid w:val="00202B6B"/>
    <w:rsid w:val="00210B6D"/>
    <w:rsid w:val="0021461C"/>
    <w:rsid w:val="00217BCE"/>
    <w:rsid w:val="002212ED"/>
    <w:rsid w:val="00226DA9"/>
    <w:rsid w:val="002272E9"/>
    <w:rsid w:val="00233B1E"/>
    <w:rsid w:val="00234ADC"/>
    <w:rsid w:val="0024019D"/>
    <w:rsid w:val="0024132F"/>
    <w:rsid w:val="00243F54"/>
    <w:rsid w:val="00244F36"/>
    <w:rsid w:val="00246355"/>
    <w:rsid w:val="002577C9"/>
    <w:rsid w:val="00260458"/>
    <w:rsid w:val="00261AE2"/>
    <w:rsid w:val="00262491"/>
    <w:rsid w:val="00262801"/>
    <w:rsid w:val="00262A97"/>
    <w:rsid w:val="00262F8F"/>
    <w:rsid w:val="00264D42"/>
    <w:rsid w:val="00276A64"/>
    <w:rsid w:val="002831B1"/>
    <w:rsid w:val="00286210"/>
    <w:rsid w:val="00287B73"/>
    <w:rsid w:val="00291120"/>
    <w:rsid w:val="00292200"/>
    <w:rsid w:val="0029769F"/>
    <w:rsid w:val="002A0C2A"/>
    <w:rsid w:val="002A1B1B"/>
    <w:rsid w:val="002A4B2A"/>
    <w:rsid w:val="002B1B70"/>
    <w:rsid w:val="002B2AD7"/>
    <w:rsid w:val="002B42EC"/>
    <w:rsid w:val="002B4E05"/>
    <w:rsid w:val="002C2E74"/>
    <w:rsid w:val="002D00CC"/>
    <w:rsid w:val="002D189B"/>
    <w:rsid w:val="002E4445"/>
    <w:rsid w:val="002E4B89"/>
    <w:rsid w:val="002E53E8"/>
    <w:rsid w:val="002F1BC3"/>
    <w:rsid w:val="002F4999"/>
    <w:rsid w:val="002F6322"/>
    <w:rsid w:val="00300F0D"/>
    <w:rsid w:val="003128D6"/>
    <w:rsid w:val="0031300F"/>
    <w:rsid w:val="00313065"/>
    <w:rsid w:val="0032138A"/>
    <w:rsid w:val="00326ECA"/>
    <w:rsid w:val="00334127"/>
    <w:rsid w:val="00334F17"/>
    <w:rsid w:val="00334F22"/>
    <w:rsid w:val="0033771B"/>
    <w:rsid w:val="00342974"/>
    <w:rsid w:val="00343BFF"/>
    <w:rsid w:val="00346196"/>
    <w:rsid w:val="00351AAE"/>
    <w:rsid w:val="003576D8"/>
    <w:rsid w:val="00361D2C"/>
    <w:rsid w:val="00362AE8"/>
    <w:rsid w:val="003653A5"/>
    <w:rsid w:val="00366DA4"/>
    <w:rsid w:val="00373488"/>
    <w:rsid w:val="003745C4"/>
    <w:rsid w:val="00381049"/>
    <w:rsid w:val="003813A6"/>
    <w:rsid w:val="00383853"/>
    <w:rsid w:val="00386C35"/>
    <w:rsid w:val="00393AF4"/>
    <w:rsid w:val="003956E2"/>
    <w:rsid w:val="00397A01"/>
    <w:rsid w:val="003A1493"/>
    <w:rsid w:val="003A50DE"/>
    <w:rsid w:val="003C2ACE"/>
    <w:rsid w:val="003C2FBE"/>
    <w:rsid w:val="003C6236"/>
    <w:rsid w:val="003C7DBD"/>
    <w:rsid w:val="003E1DC9"/>
    <w:rsid w:val="003E21A7"/>
    <w:rsid w:val="003E2A14"/>
    <w:rsid w:val="003E31CC"/>
    <w:rsid w:val="003E46E4"/>
    <w:rsid w:val="003F3A02"/>
    <w:rsid w:val="00400B74"/>
    <w:rsid w:val="0040163F"/>
    <w:rsid w:val="004071A2"/>
    <w:rsid w:val="00407BE5"/>
    <w:rsid w:val="00411115"/>
    <w:rsid w:val="00412919"/>
    <w:rsid w:val="00413CA0"/>
    <w:rsid w:val="00417EB3"/>
    <w:rsid w:val="004225DD"/>
    <w:rsid w:val="00431C4C"/>
    <w:rsid w:val="00432F6E"/>
    <w:rsid w:val="0044254A"/>
    <w:rsid w:val="00443258"/>
    <w:rsid w:val="00445F77"/>
    <w:rsid w:val="00450F50"/>
    <w:rsid w:val="00452288"/>
    <w:rsid w:val="00455728"/>
    <w:rsid w:val="00481E3D"/>
    <w:rsid w:val="00482530"/>
    <w:rsid w:val="004873E6"/>
    <w:rsid w:val="004971FE"/>
    <w:rsid w:val="004A3A12"/>
    <w:rsid w:val="004B09B2"/>
    <w:rsid w:val="004B13AA"/>
    <w:rsid w:val="004B59D9"/>
    <w:rsid w:val="004C00A0"/>
    <w:rsid w:val="004C06F8"/>
    <w:rsid w:val="004D058D"/>
    <w:rsid w:val="004D1F89"/>
    <w:rsid w:val="004D6480"/>
    <w:rsid w:val="004D7016"/>
    <w:rsid w:val="004D7770"/>
    <w:rsid w:val="004E1422"/>
    <w:rsid w:val="004E2D46"/>
    <w:rsid w:val="004E4D42"/>
    <w:rsid w:val="004E683B"/>
    <w:rsid w:val="004F1286"/>
    <w:rsid w:val="005002CF"/>
    <w:rsid w:val="00504600"/>
    <w:rsid w:val="0050571B"/>
    <w:rsid w:val="005064D1"/>
    <w:rsid w:val="0051472A"/>
    <w:rsid w:val="00514B2B"/>
    <w:rsid w:val="00514E72"/>
    <w:rsid w:val="005152A4"/>
    <w:rsid w:val="00515C85"/>
    <w:rsid w:val="00517999"/>
    <w:rsid w:val="005233DD"/>
    <w:rsid w:val="00526F86"/>
    <w:rsid w:val="005353EA"/>
    <w:rsid w:val="005408D5"/>
    <w:rsid w:val="00540F8C"/>
    <w:rsid w:val="005419FA"/>
    <w:rsid w:val="00542FFB"/>
    <w:rsid w:val="00545F0F"/>
    <w:rsid w:val="005500B2"/>
    <w:rsid w:val="00552E0C"/>
    <w:rsid w:val="0055323B"/>
    <w:rsid w:val="005534E6"/>
    <w:rsid w:val="00554234"/>
    <w:rsid w:val="00554B77"/>
    <w:rsid w:val="00556AB1"/>
    <w:rsid w:val="00564689"/>
    <w:rsid w:val="005657DA"/>
    <w:rsid w:val="00572466"/>
    <w:rsid w:val="00582A26"/>
    <w:rsid w:val="00586C54"/>
    <w:rsid w:val="0059154F"/>
    <w:rsid w:val="00591D5E"/>
    <w:rsid w:val="00594EF3"/>
    <w:rsid w:val="005A26DB"/>
    <w:rsid w:val="005B073F"/>
    <w:rsid w:val="005B0D88"/>
    <w:rsid w:val="005B115A"/>
    <w:rsid w:val="005B2596"/>
    <w:rsid w:val="005C1654"/>
    <w:rsid w:val="005C2061"/>
    <w:rsid w:val="005C50D8"/>
    <w:rsid w:val="005C7A6F"/>
    <w:rsid w:val="005D1F10"/>
    <w:rsid w:val="005D248C"/>
    <w:rsid w:val="005D2E8E"/>
    <w:rsid w:val="005D368A"/>
    <w:rsid w:val="005D7CB3"/>
    <w:rsid w:val="005E58C1"/>
    <w:rsid w:val="005E5F47"/>
    <w:rsid w:val="005E65CB"/>
    <w:rsid w:val="005F7F5D"/>
    <w:rsid w:val="0060257B"/>
    <w:rsid w:val="006211CE"/>
    <w:rsid w:val="00621979"/>
    <w:rsid w:val="00631BE4"/>
    <w:rsid w:val="006342CB"/>
    <w:rsid w:val="00637F11"/>
    <w:rsid w:val="00640790"/>
    <w:rsid w:val="006475A2"/>
    <w:rsid w:val="00651D9C"/>
    <w:rsid w:val="0065448D"/>
    <w:rsid w:val="00665283"/>
    <w:rsid w:val="006706C0"/>
    <w:rsid w:val="00673AC1"/>
    <w:rsid w:val="00673B4B"/>
    <w:rsid w:val="00674049"/>
    <w:rsid w:val="0067733E"/>
    <w:rsid w:val="00681122"/>
    <w:rsid w:val="00681CF9"/>
    <w:rsid w:val="00683D23"/>
    <w:rsid w:val="00687B5C"/>
    <w:rsid w:val="00695032"/>
    <w:rsid w:val="006A147E"/>
    <w:rsid w:val="006A19B0"/>
    <w:rsid w:val="006A2CA1"/>
    <w:rsid w:val="006A752C"/>
    <w:rsid w:val="006C23A1"/>
    <w:rsid w:val="006D0109"/>
    <w:rsid w:val="006D1A31"/>
    <w:rsid w:val="006E6113"/>
    <w:rsid w:val="006F1AF0"/>
    <w:rsid w:val="006F2133"/>
    <w:rsid w:val="006F25B1"/>
    <w:rsid w:val="006F2C85"/>
    <w:rsid w:val="006F5A0D"/>
    <w:rsid w:val="006F7207"/>
    <w:rsid w:val="006F7F2B"/>
    <w:rsid w:val="0070040F"/>
    <w:rsid w:val="00701DBC"/>
    <w:rsid w:val="00706914"/>
    <w:rsid w:val="00706CE9"/>
    <w:rsid w:val="007102A1"/>
    <w:rsid w:val="007105AD"/>
    <w:rsid w:val="00714771"/>
    <w:rsid w:val="0072281D"/>
    <w:rsid w:val="00726E54"/>
    <w:rsid w:val="0072739E"/>
    <w:rsid w:val="00737609"/>
    <w:rsid w:val="007404AC"/>
    <w:rsid w:val="00740E44"/>
    <w:rsid w:val="0074330D"/>
    <w:rsid w:val="00744B04"/>
    <w:rsid w:val="00746EF1"/>
    <w:rsid w:val="00752230"/>
    <w:rsid w:val="00761180"/>
    <w:rsid w:val="00764CC9"/>
    <w:rsid w:val="007726EF"/>
    <w:rsid w:val="00772947"/>
    <w:rsid w:val="0078062D"/>
    <w:rsid w:val="00781E66"/>
    <w:rsid w:val="00786222"/>
    <w:rsid w:val="00792C8C"/>
    <w:rsid w:val="00793DB3"/>
    <w:rsid w:val="00794B9A"/>
    <w:rsid w:val="007958A4"/>
    <w:rsid w:val="00797194"/>
    <w:rsid w:val="007A1957"/>
    <w:rsid w:val="007B1179"/>
    <w:rsid w:val="007B3F48"/>
    <w:rsid w:val="007B61B9"/>
    <w:rsid w:val="007C6145"/>
    <w:rsid w:val="007C708D"/>
    <w:rsid w:val="007D2058"/>
    <w:rsid w:val="007D3559"/>
    <w:rsid w:val="007E5039"/>
    <w:rsid w:val="007F2361"/>
    <w:rsid w:val="007F5555"/>
    <w:rsid w:val="0080088D"/>
    <w:rsid w:val="00800F45"/>
    <w:rsid w:val="00807041"/>
    <w:rsid w:val="00811073"/>
    <w:rsid w:val="00815001"/>
    <w:rsid w:val="0082294A"/>
    <w:rsid w:val="0082455E"/>
    <w:rsid w:val="00826745"/>
    <w:rsid w:val="00836EB3"/>
    <w:rsid w:val="008500CD"/>
    <w:rsid w:val="00852CF7"/>
    <w:rsid w:val="00854A6B"/>
    <w:rsid w:val="0086045B"/>
    <w:rsid w:val="008616A0"/>
    <w:rsid w:val="008621FF"/>
    <w:rsid w:val="008662B3"/>
    <w:rsid w:val="00866879"/>
    <w:rsid w:val="00867BE0"/>
    <w:rsid w:val="00870C19"/>
    <w:rsid w:val="008723C4"/>
    <w:rsid w:val="00873B77"/>
    <w:rsid w:val="00876269"/>
    <w:rsid w:val="00880F99"/>
    <w:rsid w:val="00886770"/>
    <w:rsid w:val="00890047"/>
    <w:rsid w:val="008931AD"/>
    <w:rsid w:val="00893C07"/>
    <w:rsid w:val="008A2CE2"/>
    <w:rsid w:val="008A4846"/>
    <w:rsid w:val="008B3F79"/>
    <w:rsid w:val="008B582D"/>
    <w:rsid w:val="008B737D"/>
    <w:rsid w:val="008B748C"/>
    <w:rsid w:val="008C1080"/>
    <w:rsid w:val="008D0286"/>
    <w:rsid w:val="008D35E5"/>
    <w:rsid w:val="008D4C96"/>
    <w:rsid w:val="008D5DAF"/>
    <w:rsid w:val="008E3B13"/>
    <w:rsid w:val="008F3515"/>
    <w:rsid w:val="009078D8"/>
    <w:rsid w:val="00910CB5"/>
    <w:rsid w:val="00912BFF"/>
    <w:rsid w:val="00920FC2"/>
    <w:rsid w:val="00922989"/>
    <w:rsid w:val="009249F3"/>
    <w:rsid w:val="00925EBA"/>
    <w:rsid w:val="00926F4C"/>
    <w:rsid w:val="00931CEC"/>
    <w:rsid w:val="00933FEB"/>
    <w:rsid w:val="00937867"/>
    <w:rsid w:val="00937A54"/>
    <w:rsid w:val="00942FE3"/>
    <w:rsid w:val="00954B31"/>
    <w:rsid w:val="00960ECF"/>
    <w:rsid w:val="009644B4"/>
    <w:rsid w:val="00972ADF"/>
    <w:rsid w:val="00990AFF"/>
    <w:rsid w:val="0099288A"/>
    <w:rsid w:val="009935B7"/>
    <w:rsid w:val="009937EC"/>
    <w:rsid w:val="009A085E"/>
    <w:rsid w:val="009A13CC"/>
    <w:rsid w:val="009A1FED"/>
    <w:rsid w:val="009A2349"/>
    <w:rsid w:val="009A5470"/>
    <w:rsid w:val="009B114D"/>
    <w:rsid w:val="009B18BB"/>
    <w:rsid w:val="009C6CA4"/>
    <w:rsid w:val="009C7CDF"/>
    <w:rsid w:val="009D2DBD"/>
    <w:rsid w:val="009D5A12"/>
    <w:rsid w:val="009E0854"/>
    <w:rsid w:val="009E2771"/>
    <w:rsid w:val="009E63E8"/>
    <w:rsid w:val="009F58DF"/>
    <w:rsid w:val="00A01916"/>
    <w:rsid w:val="00A03231"/>
    <w:rsid w:val="00A0528D"/>
    <w:rsid w:val="00A11FD6"/>
    <w:rsid w:val="00A13238"/>
    <w:rsid w:val="00A177FF"/>
    <w:rsid w:val="00A2025D"/>
    <w:rsid w:val="00A2278A"/>
    <w:rsid w:val="00A22B3E"/>
    <w:rsid w:val="00A2660C"/>
    <w:rsid w:val="00A337CF"/>
    <w:rsid w:val="00A4301C"/>
    <w:rsid w:val="00A43A29"/>
    <w:rsid w:val="00A44CF5"/>
    <w:rsid w:val="00A46D59"/>
    <w:rsid w:val="00A514C3"/>
    <w:rsid w:val="00A56114"/>
    <w:rsid w:val="00A6503B"/>
    <w:rsid w:val="00A71028"/>
    <w:rsid w:val="00A72A13"/>
    <w:rsid w:val="00A73056"/>
    <w:rsid w:val="00A77C22"/>
    <w:rsid w:val="00A83B26"/>
    <w:rsid w:val="00A85995"/>
    <w:rsid w:val="00A90CF3"/>
    <w:rsid w:val="00A924ED"/>
    <w:rsid w:val="00AA1131"/>
    <w:rsid w:val="00AA1202"/>
    <w:rsid w:val="00AA1C23"/>
    <w:rsid w:val="00AA48A8"/>
    <w:rsid w:val="00AA6CC8"/>
    <w:rsid w:val="00AA7232"/>
    <w:rsid w:val="00AB2DC5"/>
    <w:rsid w:val="00AB2E89"/>
    <w:rsid w:val="00AB41E6"/>
    <w:rsid w:val="00AB4A7F"/>
    <w:rsid w:val="00AB79AE"/>
    <w:rsid w:val="00AD0098"/>
    <w:rsid w:val="00AD14B0"/>
    <w:rsid w:val="00AD44E3"/>
    <w:rsid w:val="00AD4D38"/>
    <w:rsid w:val="00AD5C34"/>
    <w:rsid w:val="00AD7F0A"/>
    <w:rsid w:val="00AE1F86"/>
    <w:rsid w:val="00AE252D"/>
    <w:rsid w:val="00AE28D7"/>
    <w:rsid w:val="00AE4A06"/>
    <w:rsid w:val="00AE740A"/>
    <w:rsid w:val="00AF631B"/>
    <w:rsid w:val="00AF7166"/>
    <w:rsid w:val="00B023A4"/>
    <w:rsid w:val="00B10E3C"/>
    <w:rsid w:val="00B118FD"/>
    <w:rsid w:val="00B11AF8"/>
    <w:rsid w:val="00B13A7D"/>
    <w:rsid w:val="00B17F9B"/>
    <w:rsid w:val="00B21C14"/>
    <w:rsid w:val="00B231F2"/>
    <w:rsid w:val="00B236A5"/>
    <w:rsid w:val="00B2402B"/>
    <w:rsid w:val="00B25507"/>
    <w:rsid w:val="00B25F46"/>
    <w:rsid w:val="00B27C25"/>
    <w:rsid w:val="00B34B87"/>
    <w:rsid w:val="00B36BF3"/>
    <w:rsid w:val="00B3795F"/>
    <w:rsid w:val="00B37DF3"/>
    <w:rsid w:val="00B41AE9"/>
    <w:rsid w:val="00B42827"/>
    <w:rsid w:val="00B45390"/>
    <w:rsid w:val="00B50947"/>
    <w:rsid w:val="00B51CBE"/>
    <w:rsid w:val="00B54251"/>
    <w:rsid w:val="00B5701D"/>
    <w:rsid w:val="00B5705E"/>
    <w:rsid w:val="00B6356F"/>
    <w:rsid w:val="00B65089"/>
    <w:rsid w:val="00B70360"/>
    <w:rsid w:val="00B817D6"/>
    <w:rsid w:val="00B840B0"/>
    <w:rsid w:val="00B8579B"/>
    <w:rsid w:val="00B86BFE"/>
    <w:rsid w:val="00B937C8"/>
    <w:rsid w:val="00B97D8A"/>
    <w:rsid w:val="00BA2093"/>
    <w:rsid w:val="00BA3AFF"/>
    <w:rsid w:val="00BB212F"/>
    <w:rsid w:val="00BB3428"/>
    <w:rsid w:val="00BB44EF"/>
    <w:rsid w:val="00BB462D"/>
    <w:rsid w:val="00BB4C9B"/>
    <w:rsid w:val="00BB7C23"/>
    <w:rsid w:val="00BD0B64"/>
    <w:rsid w:val="00BD17A7"/>
    <w:rsid w:val="00BD3736"/>
    <w:rsid w:val="00BD735C"/>
    <w:rsid w:val="00BD7646"/>
    <w:rsid w:val="00BE2E2D"/>
    <w:rsid w:val="00C02525"/>
    <w:rsid w:val="00C02D10"/>
    <w:rsid w:val="00C03706"/>
    <w:rsid w:val="00C103E3"/>
    <w:rsid w:val="00C11B52"/>
    <w:rsid w:val="00C12803"/>
    <w:rsid w:val="00C20C53"/>
    <w:rsid w:val="00C3108B"/>
    <w:rsid w:val="00C34E62"/>
    <w:rsid w:val="00C52DB6"/>
    <w:rsid w:val="00C61AD5"/>
    <w:rsid w:val="00C62526"/>
    <w:rsid w:val="00C63985"/>
    <w:rsid w:val="00C63D0E"/>
    <w:rsid w:val="00C66342"/>
    <w:rsid w:val="00C701A8"/>
    <w:rsid w:val="00C71FE7"/>
    <w:rsid w:val="00C830E5"/>
    <w:rsid w:val="00C870FD"/>
    <w:rsid w:val="00CA33B7"/>
    <w:rsid w:val="00CB6263"/>
    <w:rsid w:val="00CC2F94"/>
    <w:rsid w:val="00CC7F63"/>
    <w:rsid w:val="00CD0AFE"/>
    <w:rsid w:val="00CD42C1"/>
    <w:rsid w:val="00CE134E"/>
    <w:rsid w:val="00CE1745"/>
    <w:rsid w:val="00CE7FD9"/>
    <w:rsid w:val="00CF2341"/>
    <w:rsid w:val="00D01C87"/>
    <w:rsid w:val="00D13376"/>
    <w:rsid w:val="00D14971"/>
    <w:rsid w:val="00D14F69"/>
    <w:rsid w:val="00D16BBC"/>
    <w:rsid w:val="00D20897"/>
    <w:rsid w:val="00D23E4C"/>
    <w:rsid w:val="00D32E3A"/>
    <w:rsid w:val="00D33AED"/>
    <w:rsid w:val="00D34A35"/>
    <w:rsid w:val="00D3548C"/>
    <w:rsid w:val="00D369C1"/>
    <w:rsid w:val="00D36ADC"/>
    <w:rsid w:val="00D37899"/>
    <w:rsid w:val="00D37914"/>
    <w:rsid w:val="00D431A0"/>
    <w:rsid w:val="00D45C8D"/>
    <w:rsid w:val="00D468C6"/>
    <w:rsid w:val="00D50DC6"/>
    <w:rsid w:val="00D51372"/>
    <w:rsid w:val="00D5277E"/>
    <w:rsid w:val="00D552BA"/>
    <w:rsid w:val="00D57F21"/>
    <w:rsid w:val="00D608A8"/>
    <w:rsid w:val="00D624AB"/>
    <w:rsid w:val="00D6597C"/>
    <w:rsid w:val="00D738A6"/>
    <w:rsid w:val="00D76749"/>
    <w:rsid w:val="00D84211"/>
    <w:rsid w:val="00D855B3"/>
    <w:rsid w:val="00D9027B"/>
    <w:rsid w:val="00DA00E9"/>
    <w:rsid w:val="00DA1411"/>
    <w:rsid w:val="00DB275E"/>
    <w:rsid w:val="00DB295F"/>
    <w:rsid w:val="00DB5A15"/>
    <w:rsid w:val="00DB6215"/>
    <w:rsid w:val="00DB795B"/>
    <w:rsid w:val="00DC1A7B"/>
    <w:rsid w:val="00DC7D60"/>
    <w:rsid w:val="00DD6291"/>
    <w:rsid w:val="00DE7BDE"/>
    <w:rsid w:val="00DF122B"/>
    <w:rsid w:val="00DF52ED"/>
    <w:rsid w:val="00DF596C"/>
    <w:rsid w:val="00DF59D3"/>
    <w:rsid w:val="00DF6215"/>
    <w:rsid w:val="00E0002D"/>
    <w:rsid w:val="00E0443F"/>
    <w:rsid w:val="00E06EAB"/>
    <w:rsid w:val="00E11103"/>
    <w:rsid w:val="00E160B7"/>
    <w:rsid w:val="00E17240"/>
    <w:rsid w:val="00E17BFE"/>
    <w:rsid w:val="00E21C25"/>
    <w:rsid w:val="00E27463"/>
    <w:rsid w:val="00E338A1"/>
    <w:rsid w:val="00E42BA9"/>
    <w:rsid w:val="00E5088A"/>
    <w:rsid w:val="00E57E15"/>
    <w:rsid w:val="00E61BDF"/>
    <w:rsid w:val="00E642FE"/>
    <w:rsid w:val="00E66948"/>
    <w:rsid w:val="00E73890"/>
    <w:rsid w:val="00E7591E"/>
    <w:rsid w:val="00E81E23"/>
    <w:rsid w:val="00E82FFC"/>
    <w:rsid w:val="00E85605"/>
    <w:rsid w:val="00E872F2"/>
    <w:rsid w:val="00E87568"/>
    <w:rsid w:val="00E96627"/>
    <w:rsid w:val="00EA0E32"/>
    <w:rsid w:val="00EA1DFD"/>
    <w:rsid w:val="00EA3C61"/>
    <w:rsid w:val="00EA3D01"/>
    <w:rsid w:val="00EB394C"/>
    <w:rsid w:val="00EB68E4"/>
    <w:rsid w:val="00EC48AF"/>
    <w:rsid w:val="00EC79B0"/>
    <w:rsid w:val="00ED6B10"/>
    <w:rsid w:val="00EE00FB"/>
    <w:rsid w:val="00EE2538"/>
    <w:rsid w:val="00F00367"/>
    <w:rsid w:val="00F00A83"/>
    <w:rsid w:val="00F05130"/>
    <w:rsid w:val="00F063A8"/>
    <w:rsid w:val="00F07716"/>
    <w:rsid w:val="00F15221"/>
    <w:rsid w:val="00F15D00"/>
    <w:rsid w:val="00F2522E"/>
    <w:rsid w:val="00F25459"/>
    <w:rsid w:val="00F25D35"/>
    <w:rsid w:val="00F31731"/>
    <w:rsid w:val="00F32E59"/>
    <w:rsid w:val="00F36AE9"/>
    <w:rsid w:val="00F3709B"/>
    <w:rsid w:val="00F50F63"/>
    <w:rsid w:val="00F547E2"/>
    <w:rsid w:val="00F54D00"/>
    <w:rsid w:val="00F614B3"/>
    <w:rsid w:val="00F66F56"/>
    <w:rsid w:val="00F67CCC"/>
    <w:rsid w:val="00F76A90"/>
    <w:rsid w:val="00F772F1"/>
    <w:rsid w:val="00F812D2"/>
    <w:rsid w:val="00F814FA"/>
    <w:rsid w:val="00F82063"/>
    <w:rsid w:val="00F84143"/>
    <w:rsid w:val="00F84FFC"/>
    <w:rsid w:val="00F850B3"/>
    <w:rsid w:val="00F9526A"/>
    <w:rsid w:val="00FB00AD"/>
    <w:rsid w:val="00FB4D38"/>
    <w:rsid w:val="00FB5F8E"/>
    <w:rsid w:val="00FC2371"/>
    <w:rsid w:val="00FC3012"/>
    <w:rsid w:val="00FC4557"/>
    <w:rsid w:val="00FD1849"/>
    <w:rsid w:val="00FD7C08"/>
    <w:rsid w:val="00FE33BC"/>
    <w:rsid w:val="00FE4DA3"/>
    <w:rsid w:val="00FF21A1"/>
    <w:rsid w:val="00FF2590"/>
    <w:rsid w:val="00FF29EB"/>
    <w:rsid w:val="00FF4910"/>
    <w:rsid w:val="00FF5156"/>
    <w:rsid w:val="00FF5A5E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811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431C4C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qFormat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uiPriority w:val="1"/>
    <w:qFormat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qFormat/>
    <w:rsid w:val="00DC1A7B"/>
    <w:pPr>
      <w:spacing w:line="199" w:lineRule="exact"/>
    </w:pPr>
  </w:style>
  <w:style w:type="table" w:styleId="Tabellenraster">
    <w:name w:val="Table Grid"/>
    <w:basedOn w:val="NormaleTabelle"/>
    <w:semiHidden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uiPriority w:val="99"/>
    <w:semiHidden/>
    <w:qFormat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qFormat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uiPriority w:val="1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uiPriority w:val="1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qFormat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4C06F8"/>
    <w:rPr>
      <w:sz w:val="26"/>
      <w:szCs w:val="27"/>
    </w:rPr>
  </w:style>
  <w:style w:type="character" w:customStyle="1" w:styleId="ekvlueckentext">
    <w:name w:val="ekv.lueckentext"/>
    <w:qFormat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qFormat/>
    <w:rsid w:val="0067733E"/>
    <w:pPr>
      <w:shd w:val="clear" w:color="auto" w:fill="CCCCCC"/>
    </w:pPr>
  </w:style>
  <w:style w:type="paragraph" w:customStyle="1" w:styleId="ekvbild">
    <w:name w:val="ekv.bild"/>
    <w:qFormat/>
    <w:rsid w:val="00E87568"/>
    <w:rPr>
      <w:rFonts w:ascii="Arial" w:hAnsi="Arial"/>
      <w:sz w:val="29"/>
      <w:szCs w:val="22"/>
    </w:rPr>
  </w:style>
  <w:style w:type="paragraph" w:customStyle="1" w:styleId="ekvsprechblase">
    <w:name w:val="ekv.sprechblase"/>
    <w:uiPriority w:val="1"/>
    <w:qFormat/>
    <w:rsid w:val="00866879"/>
    <w:pPr>
      <w:spacing w:line="320" w:lineRule="exact"/>
    </w:pPr>
    <w:rPr>
      <w:rFonts w:ascii="Arial" w:hAnsi="Arial" w:cs="Arial"/>
      <w:sz w:val="31"/>
      <w:szCs w:val="21"/>
    </w:rPr>
  </w:style>
  <w:style w:type="character" w:customStyle="1" w:styleId="ekvfett">
    <w:name w:val="ekv.fett"/>
    <w:qFormat/>
    <w:rsid w:val="001D4848"/>
    <w:rPr>
      <w:b/>
    </w:rPr>
  </w:style>
  <w:style w:type="character" w:customStyle="1" w:styleId="ekvfettkursiv">
    <w:name w:val="ekv.fett.kursiv"/>
    <w:qFormat/>
    <w:rsid w:val="001D4848"/>
    <w:rPr>
      <w:b/>
      <w:i/>
    </w:rPr>
  </w:style>
  <w:style w:type="character" w:customStyle="1" w:styleId="ekvkursiv">
    <w:name w:val="ekv.kursiv"/>
    <w:qFormat/>
    <w:rsid w:val="001D4848"/>
    <w:rPr>
      <w:i/>
    </w:rPr>
  </w:style>
  <w:style w:type="paragraph" w:customStyle="1" w:styleId="ekvboxtitel">
    <w:name w:val="ekv.box.titel"/>
    <w:basedOn w:val="ekvgrundtextarial"/>
    <w:uiPriority w:val="1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uiPriority w:val="1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A83B26"/>
  </w:style>
  <w:style w:type="character" w:customStyle="1" w:styleId="ekvarbeitsanweisungfremdsprache">
    <w:name w:val="ekv.arbeitsanweisung.fremdsprache"/>
    <w:qFormat/>
    <w:rsid w:val="00A83B26"/>
    <w:rPr>
      <w:i/>
    </w:rPr>
  </w:style>
  <w:style w:type="paragraph" w:customStyle="1" w:styleId="textfeld">
    <w:name w:val="textfeld"/>
    <w:basedOn w:val="Standard"/>
    <w:semiHidden/>
    <w:rsid w:val="004B59D9"/>
    <w:pPr>
      <w:jc w:val="center"/>
    </w:pPr>
    <w:rPr>
      <w:rFonts w:ascii="Arial" w:hAnsi="Arial"/>
      <w:sz w:val="32"/>
      <w:szCs w:val="20"/>
    </w:rPr>
  </w:style>
  <w:style w:type="paragraph" w:customStyle="1" w:styleId="ekvkreuzwortraetsel">
    <w:name w:val="ekv.kreuzwortraetsel"/>
    <w:uiPriority w:val="1"/>
    <w:qFormat/>
    <w:rsid w:val="00CC7F63"/>
    <w:pPr>
      <w:jc w:val="center"/>
    </w:pPr>
    <w:rPr>
      <w:rFonts w:ascii="Comic Sans MS" w:hAnsi="Comic Sans MS"/>
      <w:color w:val="0000FF"/>
      <w:sz w:val="28"/>
      <w:szCs w:val="24"/>
    </w:rPr>
  </w:style>
  <w:style w:type="paragraph" w:customStyle="1" w:styleId="ekvzahlenmauer">
    <w:name w:val="ekv.zahlenmauer"/>
    <w:basedOn w:val="ekvkreuzwortraetsel"/>
    <w:uiPriority w:val="1"/>
    <w:rsid w:val="00BD0B64"/>
    <w:rPr>
      <w:rFonts w:ascii="Arial" w:hAnsi="Arial"/>
      <w:color w:val="auto"/>
    </w:rPr>
  </w:style>
  <w:style w:type="character" w:customStyle="1" w:styleId="ekvlueckentextgesperrt">
    <w:name w:val="ekv.lueckentext.gesperrt"/>
    <w:semiHidden/>
    <w:rsid w:val="000763CD"/>
    <w:rPr>
      <w:rFonts w:ascii="Times New Roman" w:hAnsi="Times New Roman"/>
      <w:i/>
      <w:color w:val="FFFFFF"/>
      <w:sz w:val="30"/>
      <w:u w:val="single" w:color="000000"/>
    </w:rPr>
  </w:style>
  <w:style w:type="paragraph" w:customStyle="1" w:styleId="ekvkaertchen">
    <w:name w:val="ekv.kaertchen"/>
    <w:basedOn w:val="ekvzahlenmauer"/>
    <w:uiPriority w:val="1"/>
    <w:rsid w:val="00087C8B"/>
    <w:pPr>
      <w:shd w:val="clear" w:color="auto" w:fill="D9D9D9"/>
      <w:jc w:val="left"/>
    </w:pPr>
  </w:style>
  <w:style w:type="paragraph" w:customStyle="1" w:styleId="ekvrechendreieck">
    <w:name w:val="ekv.rechendreieck"/>
    <w:basedOn w:val="ekvgrundtextarial"/>
    <w:uiPriority w:val="1"/>
    <w:rsid w:val="00BD7646"/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811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431C4C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qFormat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uiPriority w:val="1"/>
    <w:qFormat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qFormat/>
    <w:rsid w:val="00DC1A7B"/>
    <w:pPr>
      <w:spacing w:line="199" w:lineRule="exact"/>
    </w:pPr>
  </w:style>
  <w:style w:type="table" w:styleId="Tabellenraster">
    <w:name w:val="Table Grid"/>
    <w:basedOn w:val="NormaleTabelle"/>
    <w:semiHidden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uiPriority w:val="99"/>
    <w:semiHidden/>
    <w:qFormat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qFormat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uiPriority w:val="1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uiPriority w:val="1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qFormat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4C06F8"/>
    <w:rPr>
      <w:sz w:val="26"/>
      <w:szCs w:val="27"/>
    </w:rPr>
  </w:style>
  <w:style w:type="character" w:customStyle="1" w:styleId="ekvlueckentext">
    <w:name w:val="ekv.lueckentext"/>
    <w:qFormat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qFormat/>
    <w:rsid w:val="0067733E"/>
    <w:pPr>
      <w:shd w:val="clear" w:color="auto" w:fill="CCCCCC"/>
    </w:pPr>
  </w:style>
  <w:style w:type="paragraph" w:customStyle="1" w:styleId="ekvbild">
    <w:name w:val="ekv.bild"/>
    <w:qFormat/>
    <w:rsid w:val="00E87568"/>
    <w:rPr>
      <w:rFonts w:ascii="Arial" w:hAnsi="Arial"/>
      <w:sz w:val="29"/>
      <w:szCs w:val="22"/>
    </w:rPr>
  </w:style>
  <w:style w:type="paragraph" w:customStyle="1" w:styleId="ekvsprechblase">
    <w:name w:val="ekv.sprechblase"/>
    <w:uiPriority w:val="1"/>
    <w:qFormat/>
    <w:rsid w:val="00866879"/>
    <w:pPr>
      <w:spacing w:line="320" w:lineRule="exact"/>
    </w:pPr>
    <w:rPr>
      <w:rFonts w:ascii="Arial" w:hAnsi="Arial" w:cs="Arial"/>
      <w:sz w:val="31"/>
      <w:szCs w:val="21"/>
    </w:rPr>
  </w:style>
  <w:style w:type="character" w:customStyle="1" w:styleId="ekvfett">
    <w:name w:val="ekv.fett"/>
    <w:qFormat/>
    <w:rsid w:val="001D4848"/>
    <w:rPr>
      <w:b/>
    </w:rPr>
  </w:style>
  <w:style w:type="character" w:customStyle="1" w:styleId="ekvfettkursiv">
    <w:name w:val="ekv.fett.kursiv"/>
    <w:qFormat/>
    <w:rsid w:val="001D4848"/>
    <w:rPr>
      <w:b/>
      <w:i/>
    </w:rPr>
  </w:style>
  <w:style w:type="character" w:customStyle="1" w:styleId="ekvkursiv">
    <w:name w:val="ekv.kursiv"/>
    <w:qFormat/>
    <w:rsid w:val="001D4848"/>
    <w:rPr>
      <w:i/>
    </w:rPr>
  </w:style>
  <w:style w:type="paragraph" w:customStyle="1" w:styleId="ekvboxtitel">
    <w:name w:val="ekv.box.titel"/>
    <w:basedOn w:val="ekvgrundtextarial"/>
    <w:uiPriority w:val="1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uiPriority w:val="1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A83B26"/>
  </w:style>
  <w:style w:type="character" w:customStyle="1" w:styleId="ekvarbeitsanweisungfremdsprache">
    <w:name w:val="ekv.arbeitsanweisung.fremdsprache"/>
    <w:qFormat/>
    <w:rsid w:val="00A83B26"/>
    <w:rPr>
      <w:i/>
    </w:rPr>
  </w:style>
  <w:style w:type="paragraph" w:customStyle="1" w:styleId="textfeld">
    <w:name w:val="textfeld"/>
    <w:basedOn w:val="Standard"/>
    <w:semiHidden/>
    <w:rsid w:val="004B59D9"/>
    <w:pPr>
      <w:jc w:val="center"/>
    </w:pPr>
    <w:rPr>
      <w:rFonts w:ascii="Arial" w:hAnsi="Arial"/>
      <w:sz w:val="32"/>
      <w:szCs w:val="20"/>
    </w:rPr>
  </w:style>
  <w:style w:type="paragraph" w:customStyle="1" w:styleId="ekvkreuzwortraetsel">
    <w:name w:val="ekv.kreuzwortraetsel"/>
    <w:uiPriority w:val="1"/>
    <w:qFormat/>
    <w:rsid w:val="00CC7F63"/>
    <w:pPr>
      <w:jc w:val="center"/>
    </w:pPr>
    <w:rPr>
      <w:rFonts w:ascii="Comic Sans MS" w:hAnsi="Comic Sans MS"/>
      <w:color w:val="0000FF"/>
      <w:sz w:val="28"/>
      <w:szCs w:val="24"/>
    </w:rPr>
  </w:style>
  <w:style w:type="paragraph" w:customStyle="1" w:styleId="ekvzahlenmauer">
    <w:name w:val="ekv.zahlenmauer"/>
    <w:basedOn w:val="ekvkreuzwortraetsel"/>
    <w:uiPriority w:val="1"/>
    <w:rsid w:val="00BD0B64"/>
    <w:rPr>
      <w:rFonts w:ascii="Arial" w:hAnsi="Arial"/>
      <w:color w:val="auto"/>
    </w:rPr>
  </w:style>
  <w:style w:type="character" w:customStyle="1" w:styleId="ekvlueckentextgesperrt">
    <w:name w:val="ekv.lueckentext.gesperrt"/>
    <w:semiHidden/>
    <w:rsid w:val="000763CD"/>
    <w:rPr>
      <w:rFonts w:ascii="Times New Roman" w:hAnsi="Times New Roman"/>
      <w:i/>
      <w:color w:val="FFFFFF"/>
      <w:sz w:val="30"/>
      <w:u w:val="single" w:color="000000"/>
    </w:rPr>
  </w:style>
  <w:style w:type="paragraph" w:customStyle="1" w:styleId="ekvkaertchen">
    <w:name w:val="ekv.kaertchen"/>
    <w:basedOn w:val="ekvzahlenmauer"/>
    <w:uiPriority w:val="1"/>
    <w:rsid w:val="00087C8B"/>
    <w:pPr>
      <w:shd w:val="clear" w:color="auto" w:fill="D9D9D9"/>
      <w:jc w:val="left"/>
    </w:pPr>
  </w:style>
  <w:style w:type="paragraph" w:customStyle="1" w:styleId="ekvrechendreieck">
    <w:name w:val="ekv.rechendreieck"/>
    <w:basedOn w:val="ekvgrundtextarial"/>
    <w:uiPriority w:val="1"/>
    <w:rsid w:val="00BD7646"/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z\AppData\Roaming\Microsoft\Templates\WD_KV_GSV_KL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WD_KV_GSV_KL1.dot</Template>
  <TotalTime>0</TotalTime>
  <Pages>1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Renz, Vivien</dc:creator>
  <cp:lastModifiedBy>Renz, Vivien</cp:lastModifiedBy>
  <cp:revision>3</cp:revision>
  <cp:lastPrinted>2016-01-13T14:00:00Z</cp:lastPrinted>
  <dcterms:created xsi:type="dcterms:W3CDTF">2017-04-03T07:37:00Z</dcterms:created>
  <dcterms:modified xsi:type="dcterms:W3CDTF">2017-04-03T07:50:00Z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filetime>2015-04-28T22:00:00Z</vt:filetime>
  </property>
</Properties>
</file>